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C8" w:rsidRPr="00B908C8" w:rsidRDefault="00B908C8" w:rsidP="00B908C8">
      <w:pPr>
        <w:shd w:val="clear" w:color="auto" w:fill="FFFFFF"/>
        <w:spacing w:after="150" w:line="31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sk-SK"/>
        </w:rPr>
        <w:t>HLASOVACÍ  PREUKAZ</w:t>
      </w:r>
    </w:p>
    <w:p w:rsidR="00B908C8" w:rsidRPr="00B908C8" w:rsidRDefault="00B908C8" w:rsidP="00B90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B908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Volič, ktorý má trvalý pobyt na území Slovenskej republiky a v deň konania referenda nebude môcť hlasovať v mieste svojho trvalého pobytu vo volebnom okrsku, v ktorého zozname voličov je zapísaný, môže požiadať </w:t>
      </w:r>
      <w:r w:rsidRPr="00B90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obec svojho trvalého pobytu </w:t>
      </w:r>
      <w:r w:rsidRPr="00B908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 vydanie hlasovacieho preukazu. Obec na základe žiadosti voličovi vydá hlasovací preukaz a zo zoznamu voličov ho vyčiarkne s poznámkou o vydaní hlasovacieho preukazu.</w:t>
      </w:r>
    </w:p>
    <w:p w:rsidR="00B908C8" w:rsidRPr="00B908C8" w:rsidRDefault="00B908C8" w:rsidP="00B908C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B908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Hlasovací preukaz oprávňuje na zápis do zoznamu voličov v ktoromkoľvek volebnom okrsku.</w:t>
      </w:r>
    </w:p>
    <w:p w:rsidR="00B908C8" w:rsidRPr="00B908C8" w:rsidRDefault="00B908C8" w:rsidP="00B908C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B908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Volič môže požiadať o vydanie hlasovacieho preukazu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</w:p>
    <w:p w:rsidR="00B908C8" w:rsidRPr="00B908C8" w:rsidRDefault="00B908C8" w:rsidP="00B908C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B90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osobne</w:t>
      </w:r>
      <w:r w:rsidRPr="00B908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najneskôr posledný pracovný deň pred konaním referenda (t.j. najneskôr 20. 1. 2023) v úradných hodinách obce. Obec vydá hlasovací preukaz bezodkladne.</w:t>
      </w:r>
    </w:p>
    <w:p w:rsidR="00B908C8" w:rsidRPr="00B908C8" w:rsidRDefault="00B908C8" w:rsidP="00B908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B90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 listinnej forme </w:t>
      </w:r>
      <w:r w:rsidRPr="00B908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tak, aby žiadosť o vydanie hlasovacieho preukazu bola doručená obci najneskôr 15 pracovných dní predo dňom konania referenda (t.j. najneskôr 2. 1. 2023),</w:t>
      </w:r>
    </w:p>
    <w:p w:rsidR="00B908C8" w:rsidRPr="00B908C8" w:rsidRDefault="00B908C8" w:rsidP="00B90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B90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elektronicky</w:t>
      </w:r>
      <w:r w:rsidRPr="00B908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(e-mailom)</w:t>
      </w:r>
    </w:p>
    <w:p w:rsidR="00B908C8" w:rsidRPr="00B908C8" w:rsidRDefault="00B908C8" w:rsidP="00B90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B908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   vo forme elektronickej snímky žiadosti (</w:t>
      </w:r>
      <w:proofErr w:type="spellStart"/>
      <w:r w:rsidRPr="00B908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sken</w:t>
      </w:r>
      <w:proofErr w:type="spellEnd"/>
      <w:r w:rsidRPr="00B908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 alebo</w:t>
      </w:r>
    </w:p>
    <w:p w:rsidR="00B908C8" w:rsidRPr="00B908C8" w:rsidRDefault="00B908C8" w:rsidP="00B90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B908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   v textovej forme tvoriacej obsah e-mailovej správy tak,</w:t>
      </w:r>
    </w:p>
    <w:p w:rsidR="00B908C8" w:rsidRDefault="00B908C8" w:rsidP="00B90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908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aby žiadosť o vydanie hlasovacieho preukazu bola doručená obci najneskôr 15 pracovných dní predo dňom konania referenda (t.j. najneskôr 2. 1. 2023).</w:t>
      </w:r>
    </w:p>
    <w:p w:rsidR="00B908C8" w:rsidRPr="00B908C8" w:rsidRDefault="00B908C8" w:rsidP="00B90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</w:p>
    <w:p w:rsidR="00B908C8" w:rsidRPr="00B908C8" w:rsidRDefault="00B908C8" w:rsidP="00B90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B908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Obec na tieto účely zverejní na svojom webovom sídle elektronickú adresu na doručovanie žiadostí. Ak obec nemá webové sídlo, zverejní elektronickú adresu na doručovanie žiadosti na úradnej tabuli obce.</w:t>
      </w:r>
    </w:p>
    <w:p w:rsidR="00B908C8" w:rsidRPr="00B908C8" w:rsidRDefault="00B908C8" w:rsidP="00B908C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B90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Žiadosť musí obsahovať údaje o voličovi:</w:t>
      </w:r>
      <w:r w:rsidRPr="00B908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•  meno a priezvisko,</w:t>
      </w:r>
      <w:r w:rsidRPr="00B908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•  rodné číslo,</w:t>
      </w:r>
      <w:r w:rsidRPr="00B908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•  štátnu príslušnosť,</w:t>
      </w:r>
      <w:r w:rsidRPr="00B908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•  adresu trvalého pobytu (obec, ulica, číslo domu),</w:t>
      </w:r>
      <w:r w:rsidRPr="00B908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•  korešpondenčnú adresu, na ktorú obec doručí hlasovací preukaz.</w:t>
      </w:r>
    </w:p>
    <w:p w:rsidR="00B908C8" w:rsidRDefault="00B908C8" w:rsidP="00B908C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B908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Obec zašle hlasovací preukaz voličovi na adresu trvalého pobytu, ak v žiadosti neuvedie inú korešpondenčnú adresu, najneskôr tri pracovné dni od doručenia žiadosti. Obec zašle hlasovací preukaz na adresu uvedenú v žiadosti doporučenou zásielkou „</w:t>
      </w:r>
      <w:r w:rsidRPr="00B908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Do vlastných rúk"</w:t>
      </w:r>
      <w:r w:rsidRPr="00B908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B908C8" w:rsidRPr="00B908C8" w:rsidRDefault="00B908C8" w:rsidP="00B908C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</w:p>
    <w:p w:rsidR="00B908C8" w:rsidRPr="00B908C8" w:rsidRDefault="00B908C8" w:rsidP="00B908C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</w:t>
      </w:r>
      <w:r w:rsidRPr="00B90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rostredníctvom osoby splnomocnenej žiadateľom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 xml:space="preserve">                                                                        </w:t>
      </w:r>
      <w:r w:rsidRPr="00B908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možno požiadať o vydanie hlasovacieho preukazu najneskôr v posledný pracovný deň predo dňom konania referenda (t.j. najneskôr 20. 1. 2023).</w:t>
      </w:r>
    </w:p>
    <w:p w:rsidR="00B908C8" w:rsidRPr="00B908C8" w:rsidRDefault="00B908C8" w:rsidP="00B908C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B90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Žiadosť musí obsahovať údaje o voličovi:</w:t>
      </w:r>
      <w:r w:rsidRPr="00B90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br/>
      </w:r>
      <w:r w:rsidRPr="00B908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•  meno a priezvisko,</w:t>
      </w:r>
      <w:r w:rsidRPr="00B908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•  rodné číslo,</w:t>
      </w:r>
      <w:r w:rsidRPr="00B908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•  štátnu príslušnosť,</w:t>
      </w:r>
      <w:r w:rsidRPr="00B908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•  adresu trvalého pobytu (obec, ulica, číslo domu).</w:t>
      </w:r>
    </w:p>
    <w:p w:rsidR="00B908C8" w:rsidRPr="00B908C8" w:rsidRDefault="00B908C8" w:rsidP="00B908C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B908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771361" w:rsidRDefault="00771361"/>
    <w:sectPr w:rsidR="00771361" w:rsidSect="00771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8C8"/>
    <w:rsid w:val="00771361"/>
    <w:rsid w:val="00B9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1361"/>
  </w:style>
  <w:style w:type="paragraph" w:styleId="Nadpis1">
    <w:name w:val="heading 1"/>
    <w:basedOn w:val="Normlny"/>
    <w:link w:val="Nadpis1Char"/>
    <w:uiPriority w:val="9"/>
    <w:qFormat/>
    <w:rsid w:val="00B908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908C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9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908C8"/>
    <w:rPr>
      <w:b/>
      <w:bCs/>
    </w:rPr>
  </w:style>
  <w:style w:type="character" w:styleId="Zvraznenie">
    <w:name w:val="Emphasis"/>
    <w:basedOn w:val="Predvolenpsmoodseku"/>
    <w:uiPriority w:val="20"/>
    <w:qFormat/>
    <w:rsid w:val="00B908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PC-HP</dc:creator>
  <cp:lastModifiedBy>PC-HP</cp:lastModifiedBy>
  <cp:revision>1</cp:revision>
  <dcterms:created xsi:type="dcterms:W3CDTF">2022-12-07T07:56:00Z</dcterms:created>
  <dcterms:modified xsi:type="dcterms:W3CDTF">2022-12-07T08:02:00Z</dcterms:modified>
</cp:coreProperties>
</file>